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25" w:rsidRPr="008C52A9" w:rsidRDefault="00EF6F54" w:rsidP="008C52A9">
      <w:bookmarkStart w:id="0" w:name="_GoBack"/>
      <w:bookmarkEnd w:id="0"/>
      <w:r>
        <w:rPr>
          <w:noProof/>
          <w:lang w:eastAsia="en-GB"/>
        </w:rPr>
        <mc:AlternateContent>
          <mc:Choice Requires="wps">
            <w:drawing>
              <wp:anchor distT="0" distB="0" distL="114300" distR="114300" simplePos="0" relativeHeight="251672576" behindDoc="0" locked="0" layoutInCell="1" allowOverlap="1" wp14:anchorId="35DD62EE" wp14:editId="092901C2">
                <wp:simplePos x="0" y="0"/>
                <wp:positionH relativeFrom="column">
                  <wp:posOffset>1027645</wp:posOffset>
                </wp:positionH>
                <wp:positionV relativeFrom="paragraph">
                  <wp:posOffset>3248544</wp:posOffset>
                </wp:positionV>
                <wp:extent cx="368135" cy="38001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368135" cy="38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F54" w:rsidRPr="00EF6F54" w:rsidRDefault="00EF6F54" w:rsidP="00EF6F54">
                            <w:pPr>
                              <w:rPr>
                                <w:b/>
                                <w:sz w:val="36"/>
                                <w:szCs w:val="36"/>
                              </w:rPr>
                            </w:pPr>
                            <w:r w:rsidRPr="00EF6F54">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0.9pt;margin-top:255.8pt;width:29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" filled="f" stroked="f" strokeweight=".5pt">
                <v:textbox>
                  <w:txbxContent>
                    <w:p w:rsidR="00EF6F54" w:rsidRPr="00EF6F54" w:rsidRDefault="00EF6F54" w:rsidP="00EF6F54">
                      <w:pPr>
                        <w:rPr>
                          <w:b/>
                          <w:sz w:val="36"/>
                          <w:szCs w:val="36"/>
                        </w:rPr>
                      </w:pPr>
                      <w:r w:rsidRPr="00EF6F54">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2DE9C804" wp14:editId="7CAB0F26">
                <wp:simplePos x="0" y="0"/>
                <wp:positionH relativeFrom="column">
                  <wp:posOffset>125589</wp:posOffset>
                </wp:positionH>
                <wp:positionV relativeFrom="paragraph">
                  <wp:posOffset>4555111</wp:posOffset>
                </wp:positionV>
                <wp:extent cx="368135" cy="38001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368135" cy="38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F54" w:rsidRPr="00EF6F54" w:rsidRDefault="00EF6F54" w:rsidP="00EF6F54">
                            <w:pPr>
                              <w:rPr>
                                <w:b/>
                                <w:sz w:val="36"/>
                                <w:szCs w:val="36"/>
                              </w:rPr>
                            </w:pPr>
                            <w:r w:rsidRPr="00EF6F54">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9.9pt;margin-top:358.65pt;width:29pt;height:2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" filled="f" stroked="f" strokeweight=".5pt">
                <v:textbox>
                  <w:txbxContent>
                    <w:p w:rsidR="00EF6F54" w:rsidRPr="00EF6F54" w:rsidRDefault="00EF6F54" w:rsidP="00EF6F54">
                      <w:pPr>
                        <w:rPr>
                          <w:b/>
                          <w:sz w:val="36"/>
                          <w:szCs w:val="36"/>
                        </w:rPr>
                      </w:pPr>
                      <w:r w:rsidRPr="00EF6F54">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FD7F0F8" wp14:editId="6A4413A3">
                <wp:simplePos x="0" y="0"/>
                <wp:positionH relativeFrom="column">
                  <wp:posOffset>1078073</wp:posOffset>
                </wp:positionH>
                <wp:positionV relativeFrom="paragraph">
                  <wp:posOffset>5673717</wp:posOffset>
                </wp:positionV>
                <wp:extent cx="368135" cy="38001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368135" cy="38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F54" w:rsidRPr="00EF6F54" w:rsidRDefault="00EF6F54" w:rsidP="00EF6F54">
                            <w:pPr>
                              <w:rPr>
                                <w:b/>
                                <w:sz w:val="36"/>
                                <w:szCs w:val="36"/>
                              </w:rPr>
                            </w:pPr>
                            <w:r>
                              <w:rPr>
                                <w:b/>
                                <w:sz w:val="36"/>
                                <w:szCs w:val="36"/>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84.9pt;margin-top:446.75pt;width:29pt;height:2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" filled="f" stroked="f" strokeweight=".5pt">
                <v:textbox>
                  <w:txbxContent>
                    <w:p w:rsidR="00EF6F54" w:rsidRPr="00EF6F54" w:rsidRDefault="00EF6F54" w:rsidP="00EF6F54">
                      <w:pPr>
                        <w:rPr>
                          <w:b/>
                          <w:sz w:val="36"/>
                          <w:szCs w:val="36"/>
                        </w:rPr>
                      </w:pPr>
                      <w:r>
                        <w:rPr>
                          <w:b/>
                          <w:sz w:val="36"/>
                          <w:szCs w:val="36"/>
                        </w:rPr>
                        <w:t>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54FAD00" wp14:editId="3CACD621">
                <wp:simplePos x="0" y="0"/>
                <wp:positionH relativeFrom="column">
                  <wp:posOffset>1790593</wp:posOffset>
                </wp:positionH>
                <wp:positionV relativeFrom="paragraph">
                  <wp:posOffset>5662122</wp:posOffset>
                </wp:positionV>
                <wp:extent cx="368135" cy="38001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368135" cy="38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F54" w:rsidRPr="00EF6F54" w:rsidRDefault="00EF6F54" w:rsidP="00EF6F54">
                            <w:pPr>
                              <w:rPr>
                                <w:b/>
                                <w:sz w:val="36"/>
                                <w:szCs w:val="36"/>
                              </w:rPr>
                            </w:pPr>
                            <w:r w:rsidRPr="00EF6F54">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41pt;margin-top:445.85pt;width:29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" filled="f" stroked="f" strokeweight=".5pt">
                <v:textbox>
                  <w:txbxContent>
                    <w:p w:rsidR="00EF6F54" w:rsidRPr="00EF6F54" w:rsidRDefault="00EF6F54" w:rsidP="00EF6F54">
                      <w:pPr>
                        <w:rPr>
                          <w:b/>
                          <w:sz w:val="36"/>
                          <w:szCs w:val="36"/>
                        </w:rPr>
                      </w:pPr>
                      <w:r w:rsidRPr="00EF6F54">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00D2273" wp14:editId="52EF5F48">
                <wp:simplePos x="0" y="0"/>
                <wp:positionH relativeFrom="column">
                  <wp:posOffset>2633271</wp:posOffset>
                </wp:positionH>
                <wp:positionV relativeFrom="paragraph">
                  <wp:posOffset>4937727</wp:posOffset>
                </wp:positionV>
                <wp:extent cx="368135" cy="38001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368135" cy="38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F54" w:rsidRPr="00EF6F54" w:rsidRDefault="00EF6F54" w:rsidP="00EF6F54">
                            <w:pPr>
                              <w:rPr>
                                <w:b/>
                                <w:sz w:val="36"/>
                                <w:szCs w:val="36"/>
                              </w:rPr>
                            </w:pPr>
                            <w:r w:rsidRPr="00EF6F54">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07.35pt;margin-top:388.8pt;width:29pt;height: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" filled="f" stroked="f" strokeweight=".5pt">
                <v:textbox>
                  <w:txbxContent>
                    <w:p w:rsidR="00EF6F54" w:rsidRPr="00EF6F54" w:rsidRDefault="00EF6F54" w:rsidP="00EF6F54">
                      <w:pPr>
                        <w:rPr>
                          <w:b/>
                          <w:sz w:val="36"/>
                          <w:szCs w:val="36"/>
                        </w:rPr>
                      </w:pPr>
                      <w:r w:rsidRPr="00EF6F54">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F488D3F" wp14:editId="2D5F91D0">
                <wp:simplePos x="0" y="0"/>
                <wp:positionH relativeFrom="column">
                  <wp:posOffset>2267585</wp:posOffset>
                </wp:positionH>
                <wp:positionV relativeFrom="paragraph">
                  <wp:posOffset>3431870</wp:posOffset>
                </wp:positionV>
                <wp:extent cx="368135" cy="38001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68135" cy="380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6F54" w:rsidRPr="00EF6F54" w:rsidRDefault="00EF6F54">
                            <w:pPr>
                              <w:rPr>
                                <w:b/>
                                <w:sz w:val="36"/>
                                <w:szCs w:val="36"/>
                              </w:rPr>
                            </w:pPr>
                            <w:r w:rsidRPr="00EF6F54">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78.55pt;margin-top:270.25pt;width:29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" filled="f" stroked="f" strokeweight=".5pt">
                <v:textbox>
                  <w:txbxContent>
                    <w:p w:rsidR="00EF6F54" w:rsidRPr="00EF6F54" w:rsidRDefault="00EF6F54">
                      <w:pPr>
                        <w:rPr>
                          <w:b/>
                          <w:sz w:val="36"/>
                          <w:szCs w:val="36"/>
                        </w:rPr>
                      </w:pPr>
                      <w:r w:rsidRPr="00EF6F54">
                        <w:rPr>
                          <w:b/>
                          <w:sz w:val="36"/>
                          <w:szCs w:val="36"/>
                        </w:rPr>
                        <w:t>S</w:t>
                      </w: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-71120</wp:posOffset>
            </wp:positionH>
            <wp:positionV relativeFrom="paragraph">
              <wp:posOffset>2991988</wp:posOffset>
            </wp:positionV>
            <wp:extent cx="3348842" cy="339136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1.png"/>
                    <pic:cNvPicPr/>
                  </pic:nvPicPr>
                  <pic:blipFill>
                    <a:blip r:embed="rId5">
                      <a:extLst>
                        <a:ext uri="{28A0092B-C50C-407E-A947-70E740481C1C}">
                          <a14:useLocalDpi xmlns:a14="http://schemas.microsoft.com/office/drawing/2010/main" val="0"/>
                        </a:ext>
                      </a:extLst>
                    </a:blip>
                    <a:stretch>
                      <a:fillRect/>
                    </a:stretch>
                  </pic:blipFill>
                  <pic:spPr>
                    <a:xfrm>
                      <a:off x="0" y="0"/>
                      <a:ext cx="3348842" cy="3391367"/>
                    </a:xfrm>
                    <a:prstGeom prst="rect">
                      <a:avLst/>
                    </a:prstGeom>
                  </pic:spPr>
                </pic:pic>
              </a:graphicData>
            </a:graphic>
            <wp14:sizeRelH relativeFrom="page">
              <wp14:pctWidth>0</wp14:pctWidth>
            </wp14:sizeRelH>
            <wp14:sizeRelV relativeFrom="page">
              <wp14:pctHeight>0</wp14:pctHeight>
            </wp14:sizeRelV>
          </wp:anchor>
        </w:drawing>
      </w:r>
      <w:r w:rsidR="00716FF5">
        <w:rPr>
          <w:noProof/>
          <w:lang w:eastAsia="en-GB"/>
        </w:rPr>
        <mc:AlternateContent>
          <mc:Choice Requires="wps">
            <w:drawing>
              <wp:anchor distT="45720" distB="45720" distL="114300" distR="114300" simplePos="0" relativeHeight="251660288" behindDoc="0" locked="0" layoutInCell="1" allowOverlap="1" wp14:anchorId="681E5E8A" wp14:editId="701DCE30">
                <wp:simplePos x="0" y="0"/>
                <wp:positionH relativeFrom="column">
                  <wp:posOffset>3548418</wp:posOffset>
                </wp:positionH>
                <wp:positionV relativeFrom="paragraph">
                  <wp:posOffset>136478</wp:posOffset>
                </wp:positionV>
                <wp:extent cx="2852382" cy="7915701"/>
                <wp:effectExtent l="0" t="0" r="247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7915701"/>
                        </a:xfrm>
                        <a:prstGeom prst="rect">
                          <a:avLst/>
                        </a:prstGeom>
                        <a:solidFill>
                          <a:srgbClr val="FFFFFF"/>
                        </a:solidFill>
                        <a:ln w="9525">
                          <a:solidFill>
                            <a:srgbClr val="000000"/>
                          </a:solidFill>
                          <a:miter lim="800000"/>
                          <a:headEnd/>
                          <a:tailEnd/>
                        </a:ln>
                      </wps:spPr>
                      <wps:txbx>
                        <w:txbxContent>
                          <w:p w:rsidR="00842912" w:rsidRDefault="00842912"/>
                          <w:tbl>
                            <w:tblPr>
                              <w:tblStyle w:val="myOwnTableStyle"/>
                              <w:tblW w:w="0" w:type="auto"/>
                              <w:tblInd w:w="0" w:type="dxa"/>
                              <w:tblLook w:val="04A0" w:firstRow="1" w:lastRow="0" w:firstColumn="1" w:lastColumn="0" w:noHBand="0" w:noVBand="1"/>
                            </w:tblPr>
                            <w:tblGrid>
                              <w:gridCol w:w="4204"/>
                            </w:tblGrid>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463676" w:rsidRDefault="00463676">
                                  <w:pPr>
                                    <w:spacing w:after="4"/>
                                    <w:rPr>
                                      <w:lang w:eastAsia="en-US"/>
                                    </w:rPr>
                                  </w:pPr>
                                  <w:r>
                                    <w:rPr>
                                      <w:rFonts w:ascii="Calibri" w:hAnsi="Calibri" w:cs="Calibri"/>
                                      <w:b/>
                                    </w:rPr>
                                    <w:t>Activity 1 : (10 minute) Starter: Teacher Led</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463676" w:rsidRDefault="00EF6F54">
                                  <w:pPr>
                                    <w:rPr>
                                      <w:lang w:eastAsia="en-US"/>
                                    </w:rPr>
                                  </w:pPr>
                                  <w:hyperlink r:id="rId6" w:history="1">
                                    <w:r w:rsidR="00463676">
                                      <w:rPr>
                                        <w:rStyle w:val="Hyperlink"/>
                                        <w:color w:val="0000FF"/>
                                      </w:rPr>
                                      <w:t>Hide and seek GAP</w:t>
                                    </w:r>
                                  </w:hyperlink>
                                  <w:r w:rsidR="00463676">
                                    <w:rPr>
                                      <w:rFonts w:ascii="Calibri" w:hAnsi="Calibri" w:cs="Calibri"/>
                                    </w:rPr>
                                    <w:t xml:space="preserve"> : Around the room are a set of clues related to the theme for the lesson's learning. Students are to visit the clues and try to answer them. GAP is applied to each clue to add challenge if required.</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463676" w:rsidRDefault="00463676">
                                  <w:pPr>
                                    <w:spacing w:after="4"/>
                                    <w:rPr>
                                      <w:lang w:eastAsia="en-US"/>
                                    </w:rPr>
                                  </w:pPr>
                                  <w:r>
                                    <w:rPr>
                                      <w:rFonts w:ascii="Calibri" w:hAnsi="Calibri" w:cs="Calibri"/>
                                      <w:b/>
                                    </w:rPr>
                                    <w:t xml:space="preserve"> Activity 2 : (10 minute) Individual Pupil Activity</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463676" w:rsidRDefault="00EF6F54">
                                  <w:pPr>
                                    <w:rPr>
                                      <w:lang w:eastAsia="en-US"/>
                                    </w:rPr>
                                  </w:pPr>
                                  <w:hyperlink r:id="rId7" w:history="1">
                                    <w:r w:rsidR="00463676">
                                      <w:rPr>
                                        <w:rStyle w:val="Hyperlink"/>
                                        <w:color w:val="0000FF"/>
                                      </w:rPr>
                                      <w:t>Lesson Basics- Reading</w:t>
                                    </w:r>
                                  </w:hyperlink>
                                  <w:r w:rsidR="00463676">
                                    <w:rPr>
                                      <w:rFonts w:ascii="Calibri" w:hAnsi="Calibri" w:cs="Calibri"/>
                                    </w:rPr>
                                    <w:t xml:space="preserve"> : Students are given a piece of text related to the lessons learning to read. </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463676" w:rsidRDefault="00463676">
                                  <w:pPr>
                                    <w:spacing w:after="4"/>
                                    <w:rPr>
                                      <w:lang w:eastAsia="en-US"/>
                                    </w:rPr>
                                  </w:pPr>
                                  <w:r>
                                    <w:rPr>
                                      <w:rFonts w:ascii="Calibri" w:hAnsi="Calibri" w:cs="Calibri"/>
                                      <w:b/>
                                    </w:rPr>
                                    <w:t xml:space="preserve"> Activity 3 : (5 minute) AFL: Paired Assessment</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463676" w:rsidRDefault="00EF6F54">
                                  <w:pPr>
                                    <w:rPr>
                                      <w:lang w:eastAsia="en-US"/>
                                    </w:rPr>
                                  </w:pPr>
                                  <w:hyperlink r:id="rId8" w:history="1">
                                    <w:r w:rsidR="00463676">
                                      <w:rPr>
                                        <w:rStyle w:val="Hyperlink"/>
                                        <w:color w:val="0000FF"/>
                                      </w:rPr>
                                      <w:t>Odd One Out</w:t>
                                    </w:r>
                                  </w:hyperlink>
                                  <w:r w:rsidR="00463676">
                                    <w:rPr>
                                      <w:rFonts w:ascii="Calibri" w:hAnsi="Calibri" w:cs="Calibri"/>
                                    </w:rPr>
                                    <w:t xml:space="preserve"> : Students are given a set of statements and have 30 seconds to decide which </w:t>
                                  </w:r>
                                  <w:proofErr w:type="gramStart"/>
                                  <w:r w:rsidR="00463676">
                                    <w:rPr>
                                      <w:rFonts w:ascii="Calibri" w:hAnsi="Calibri" w:cs="Calibri"/>
                                    </w:rPr>
                                    <w:t>is the odd one</w:t>
                                  </w:r>
                                  <w:proofErr w:type="gramEnd"/>
                                  <w:r w:rsidR="00463676">
                                    <w:rPr>
                                      <w:rFonts w:ascii="Calibri" w:hAnsi="Calibri" w:cs="Calibri"/>
                                    </w:rPr>
                                    <w:t xml:space="preserve"> out and why. They are then asked to feedback their answers to the class.</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463676" w:rsidRDefault="00463676">
                                  <w:pPr>
                                    <w:spacing w:after="4"/>
                                    <w:rPr>
                                      <w:lang w:eastAsia="en-US"/>
                                    </w:rPr>
                                  </w:pPr>
                                  <w:r>
                                    <w:rPr>
                                      <w:rFonts w:ascii="Calibri" w:hAnsi="Calibri" w:cs="Calibri"/>
                                      <w:b/>
                                    </w:rPr>
                                    <w:t xml:space="preserve"> Activity 4 : (5 minute) Teacher Led</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463676" w:rsidRDefault="00EF6F54">
                                  <w:pPr>
                                    <w:rPr>
                                      <w:lang w:eastAsia="en-US"/>
                                    </w:rPr>
                                  </w:pPr>
                                  <w:hyperlink r:id="rId9" w:history="1">
                                    <w:r w:rsidR="00463676">
                                      <w:rPr>
                                        <w:rStyle w:val="Hyperlink"/>
                                        <w:color w:val="0000FF"/>
                                      </w:rPr>
                                      <w:t>Lesson Basics- Explanation</w:t>
                                    </w:r>
                                  </w:hyperlink>
                                  <w:r w:rsidR="00463676">
                                    <w:rPr>
                                      <w:rFonts w:ascii="Calibri" w:hAnsi="Calibri" w:cs="Calibri"/>
                                    </w:rPr>
                                    <w:t xml:space="preserve"> : Teacher explains the new learning/concept to the class while they listen and observe. Whilst doing this they make notes related to what they see and hear.</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463676" w:rsidRDefault="00463676">
                                  <w:pPr>
                                    <w:spacing w:after="4"/>
                                    <w:rPr>
                                      <w:lang w:eastAsia="en-US"/>
                                    </w:rPr>
                                  </w:pPr>
                                  <w:r>
                                    <w:rPr>
                                      <w:rFonts w:ascii="Calibri" w:hAnsi="Calibri" w:cs="Calibri"/>
                                      <w:b/>
                                    </w:rPr>
                                    <w:t xml:space="preserve"> Activity 5 : (15 minute) Individual Pupil Activity</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463676" w:rsidRDefault="00EF6F54">
                                  <w:pPr>
                                    <w:rPr>
                                      <w:lang w:eastAsia="en-US"/>
                                    </w:rPr>
                                  </w:pPr>
                                  <w:hyperlink r:id="rId10" w:history="1">
                                    <w:r w:rsidR="00463676">
                                      <w:rPr>
                                        <w:rStyle w:val="Hyperlink"/>
                                        <w:color w:val="0000FF"/>
                                      </w:rPr>
                                      <w:t>Learning Blooms- Drawing</w:t>
                                    </w:r>
                                  </w:hyperlink>
                                  <w:r w:rsidR="00463676">
                                    <w:rPr>
                                      <w:rFonts w:ascii="Calibri" w:hAnsi="Calibri" w:cs="Calibri"/>
                                    </w:rPr>
                                    <w:t xml:space="preserve"> : Students undertake a Learning Blooms exercise, selecting from one of eight tasks with a focus on drawn outcomes. They will also incorporate GAP differentiation into their task.</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463676" w:rsidRDefault="00463676">
                                  <w:pPr>
                                    <w:spacing w:after="4"/>
                                    <w:rPr>
                                      <w:lang w:eastAsia="en-US"/>
                                    </w:rPr>
                                  </w:pPr>
                                  <w:r>
                                    <w:rPr>
                                      <w:rFonts w:ascii="Calibri" w:hAnsi="Calibri" w:cs="Calibri"/>
                                      <w:b/>
                                    </w:rPr>
                                    <w:t xml:space="preserve"> Activity 6 : (5 minute) Plenary: Paired Activity</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463676" w:rsidRDefault="00EF6F54">
                                  <w:pPr>
                                    <w:rPr>
                                      <w:lang w:eastAsia="en-US"/>
                                    </w:rPr>
                                  </w:pPr>
                                  <w:hyperlink r:id="rId11" w:history="1">
                                    <w:r w:rsidR="00463676">
                                      <w:rPr>
                                        <w:rStyle w:val="Hyperlink"/>
                                        <w:color w:val="0000FF"/>
                                      </w:rPr>
                                      <w:t>Sketch a thought GAP</w:t>
                                    </w:r>
                                  </w:hyperlink>
                                  <w:r w:rsidR="00463676">
                                    <w:rPr>
                                      <w:rFonts w:ascii="Calibri" w:hAnsi="Calibri" w:cs="Calibri"/>
                                    </w:rPr>
                                    <w:t xml:space="preserve"> : Students are to reflect upon what they have learnt through drawing a sketch to summarise. To extend it they are limited to one sketch only and need to include reference to a key point.</w:t>
                                  </w:r>
                                </w:p>
                              </w:tc>
                            </w:tr>
                          </w:tbl>
                          <w:p w:rsidR="00842912" w:rsidRDefault="00842912" w:rsidP="004636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79.4pt;margin-top:10.75pt;width:224.6pt;height:62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AQ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">
                <v:textbox>
                  <w:txbxContent>
                    <w:p w:rsidR="00842912" w:rsidRDefault="00842912"/>
                    <w:tbl>
                      <w:tblPr>
                        <w:tblStyle w:val="myOwnTableStyle"/>
                        <w:tblW w:w="0" w:type="auto"/>
                        <w:tblInd w:w="0" w:type="dxa"/>
                        <w:tblLook w:val="04A0" w:firstRow="1" w:lastRow="0" w:firstColumn="1" w:lastColumn="0" w:noHBand="0" w:noVBand="1"/>
                      </w:tblPr>
                      <w:tblGrid>
                        <w:gridCol w:w="4204"/>
                      </w:tblGrid>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463676" w:rsidRDefault="00463676">
                            <w:pPr>
                              <w:spacing w:after="4"/>
                              <w:rPr>
                                <w:lang w:eastAsia="en-US"/>
                              </w:rPr>
                            </w:pPr>
                            <w:r>
                              <w:rPr>
                                <w:rFonts w:ascii="Calibri" w:hAnsi="Calibri" w:cs="Calibri"/>
                                <w:b/>
                              </w:rPr>
                              <w:t>Activity 1 : (10 minute) Starter: Teacher Led</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463676" w:rsidRDefault="00EF6F54">
                            <w:pPr>
                              <w:rPr>
                                <w:lang w:eastAsia="en-US"/>
                              </w:rPr>
                            </w:pPr>
                            <w:hyperlink r:id="rId12" w:history="1">
                              <w:r w:rsidR="00463676">
                                <w:rPr>
                                  <w:rStyle w:val="Hyperlink"/>
                                  <w:color w:val="0000FF"/>
                                </w:rPr>
                                <w:t>Hide and seek GAP</w:t>
                              </w:r>
                            </w:hyperlink>
                            <w:r w:rsidR="00463676">
                              <w:rPr>
                                <w:rFonts w:ascii="Calibri" w:hAnsi="Calibri" w:cs="Calibri"/>
                              </w:rPr>
                              <w:t xml:space="preserve"> : Around the room are a set of clues related to the theme for the lesson's learning. Students are to visit the clues and try to answer them. GAP is applied to each clue to add challenge if required.</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463676" w:rsidRDefault="00463676">
                            <w:pPr>
                              <w:spacing w:after="4"/>
                              <w:rPr>
                                <w:lang w:eastAsia="en-US"/>
                              </w:rPr>
                            </w:pPr>
                            <w:r>
                              <w:rPr>
                                <w:rFonts w:ascii="Calibri" w:hAnsi="Calibri" w:cs="Calibri"/>
                                <w:b/>
                              </w:rPr>
                              <w:t xml:space="preserve"> Activity 2 : (10 minute) Individual Pupil Activity</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463676" w:rsidRDefault="00EF6F54">
                            <w:pPr>
                              <w:rPr>
                                <w:lang w:eastAsia="en-US"/>
                              </w:rPr>
                            </w:pPr>
                            <w:hyperlink r:id="rId13" w:history="1">
                              <w:r w:rsidR="00463676">
                                <w:rPr>
                                  <w:rStyle w:val="Hyperlink"/>
                                  <w:color w:val="0000FF"/>
                                </w:rPr>
                                <w:t>Lesson Basics- Reading</w:t>
                              </w:r>
                            </w:hyperlink>
                            <w:r w:rsidR="00463676">
                              <w:rPr>
                                <w:rFonts w:ascii="Calibri" w:hAnsi="Calibri" w:cs="Calibri"/>
                              </w:rPr>
                              <w:t xml:space="preserve"> : Students are given a piece of text related to the lessons learning to read. </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463676" w:rsidRDefault="00463676">
                            <w:pPr>
                              <w:spacing w:after="4"/>
                              <w:rPr>
                                <w:lang w:eastAsia="en-US"/>
                              </w:rPr>
                            </w:pPr>
                            <w:r>
                              <w:rPr>
                                <w:rFonts w:ascii="Calibri" w:hAnsi="Calibri" w:cs="Calibri"/>
                                <w:b/>
                              </w:rPr>
                              <w:t xml:space="preserve"> Activity 3 : (5 minute) AFL: Paired Assessment</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463676" w:rsidRDefault="00EF6F54">
                            <w:pPr>
                              <w:rPr>
                                <w:lang w:eastAsia="en-US"/>
                              </w:rPr>
                            </w:pPr>
                            <w:hyperlink r:id="rId14" w:history="1">
                              <w:r w:rsidR="00463676">
                                <w:rPr>
                                  <w:rStyle w:val="Hyperlink"/>
                                  <w:color w:val="0000FF"/>
                                </w:rPr>
                                <w:t>Odd One Out</w:t>
                              </w:r>
                            </w:hyperlink>
                            <w:r w:rsidR="00463676">
                              <w:rPr>
                                <w:rFonts w:ascii="Calibri" w:hAnsi="Calibri" w:cs="Calibri"/>
                              </w:rPr>
                              <w:t xml:space="preserve"> : Students are given a set of statements and have 30 seconds to decide which </w:t>
                            </w:r>
                            <w:proofErr w:type="gramStart"/>
                            <w:r w:rsidR="00463676">
                              <w:rPr>
                                <w:rFonts w:ascii="Calibri" w:hAnsi="Calibri" w:cs="Calibri"/>
                              </w:rPr>
                              <w:t>is the odd one</w:t>
                            </w:r>
                            <w:proofErr w:type="gramEnd"/>
                            <w:r w:rsidR="00463676">
                              <w:rPr>
                                <w:rFonts w:ascii="Calibri" w:hAnsi="Calibri" w:cs="Calibri"/>
                              </w:rPr>
                              <w:t xml:space="preserve"> out and why. They are then asked to feedback their answers to the class.</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463676" w:rsidRDefault="00463676">
                            <w:pPr>
                              <w:spacing w:after="4"/>
                              <w:rPr>
                                <w:lang w:eastAsia="en-US"/>
                              </w:rPr>
                            </w:pPr>
                            <w:r>
                              <w:rPr>
                                <w:rFonts w:ascii="Calibri" w:hAnsi="Calibri" w:cs="Calibri"/>
                                <w:b/>
                              </w:rPr>
                              <w:t xml:space="preserve"> Activity 4 : (5 minute) Teacher Led</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463676" w:rsidRDefault="00EF6F54">
                            <w:pPr>
                              <w:rPr>
                                <w:lang w:eastAsia="en-US"/>
                              </w:rPr>
                            </w:pPr>
                            <w:hyperlink r:id="rId15" w:history="1">
                              <w:r w:rsidR="00463676">
                                <w:rPr>
                                  <w:rStyle w:val="Hyperlink"/>
                                  <w:color w:val="0000FF"/>
                                </w:rPr>
                                <w:t>Lesson Basics- Explanation</w:t>
                              </w:r>
                            </w:hyperlink>
                            <w:r w:rsidR="00463676">
                              <w:rPr>
                                <w:rFonts w:ascii="Calibri" w:hAnsi="Calibri" w:cs="Calibri"/>
                              </w:rPr>
                              <w:t xml:space="preserve"> : Teacher explains the new learning/concept to the class while they listen and observe. Whilst doing this they make notes related to what they see and hear.</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463676" w:rsidRDefault="00463676">
                            <w:pPr>
                              <w:spacing w:after="4"/>
                              <w:rPr>
                                <w:lang w:eastAsia="en-US"/>
                              </w:rPr>
                            </w:pPr>
                            <w:r>
                              <w:rPr>
                                <w:rFonts w:ascii="Calibri" w:hAnsi="Calibri" w:cs="Calibri"/>
                                <w:b/>
                              </w:rPr>
                              <w:t xml:space="preserve"> Activity 5 : (15 minute) Individual Pupil Activity</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463676" w:rsidRDefault="00EF6F54">
                            <w:pPr>
                              <w:rPr>
                                <w:lang w:eastAsia="en-US"/>
                              </w:rPr>
                            </w:pPr>
                            <w:hyperlink r:id="rId16" w:history="1">
                              <w:r w:rsidR="00463676">
                                <w:rPr>
                                  <w:rStyle w:val="Hyperlink"/>
                                  <w:color w:val="0000FF"/>
                                </w:rPr>
                                <w:t>Learning Blooms- Drawing</w:t>
                              </w:r>
                            </w:hyperlink>
                            <w:r w:rsidR="00463676">
                              <w:rPr>
                                <w:rFonts w:ascii="Calibri" w:hAnsi="Calibri" w:cs="Calibri"/>
                              </w:rPr>
                              <w:t xml:space="preserve"> : Students undertake a Learning Blooms exercise, selecting from one of eight tasks with a focus on drawn outcomes. They will also incorporate GAP differentiation into their task.</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C0C0C0"/>
                            <w:hideMark/>
                          </w:tcPr>
                          <w:p w:rsidR="00463676" w:rsidRDefault="00463676">
                            <w:pPr>
                              <w:spacing w:after="4"/>
                              <w:rPr>
                                <w:lang w:eastAsia="en-US"/>
                              </w:rPr>
                            </w:pPr>
                            <w:r>
                              <w:rPr>
                                <w:rFonts w:ascii="Calibri" w:hAnsi="Calibri" w:cs="Calibri"/>
                                <w:b/>
                              </w:rPr>
                              <w:t xml:space="preserve"> Activity 6 : (5 minute) Plenary: Paired Activity</w:t>
                            </w:r>
                          </w:p>
                        </w:tc>
                      </w:tr>
                      <w:tr w:rsidR="00463676" w:rsidTr="00463676">
                        <w:tc>
                          <w:tcPr>
                            <w:tcW w:w="8750" w:type="dxa"/>
                            <w:tcBorders>
                              <w:top w:val="single" w:sz="6" w:space="0" w:color="000000"/>
                              <w:left w:val="single" w:sz="6" w:space="0" w:color="000000"/>
                              <w:bottom w:val="single" w:sz="6" w:space="0" w:color="000000"/>
                              <w:right w:val="single" w:sz="6" w:space="0" w:color="000000"/>
                            </w:tcBorders>
                            <w:shd w:val="clear" w:color="auto" w:fill="FFFFFF"/>
                            <w:hideMark/>
                          </w:tcPr>
                          <w:p w:rsidR="00463676" w:rsidRDefault="00EF6F54">
                            <w:pPr>
                              <w:rPr>
                                <w:lang w:eastAsia="en-US"/>
                              </w:rPr>
                            </w:pPr>
                            <w:hyperlink r:id="rId17" w:history="1">
                              <w:r w:rsidR="00463676">
                                <w:rPr>
                                  <w:rStyle w:val="Hyperlink"/>
                                  <w:color w:val="0000FF"/>
                                </w:rPr>
                                <w:t>Sketch a thought GAP</w:t>
                              </w:r>
                            </w:hyperlink>
                            <w:r w:rsidR="00463676">
                              <w:rPr>
                                <w:rFonts w:ascii="Calibri" w:hAnsi="Calibri" w:cs="Calibri"/>
                              </w:rPr>
                              <w:t xml:space="preserve"> : Students are to reflect upon what they have learnt through drawing a sketch to summarise. To extend it they are limited to one sketch only and need to include reference to a key point.</w:t>
                            </w:r>
                          </w:p>
                        </w:tc>
                      </w:tr>
                    </w:tbl>
                    <w:p w:rsidR="00842912" w:rsidRDefault="00842912" w:rsidP="00463676"/>
                  </w:txbxContent>
                </v:textbox>
              </v:shape>
            </w:pict>
          </mc:Fallback>
        </mc:AlternateContent>
      </w:r>
      <w:r w:rsidR="00716FF5">
        <w:rPr>
          <w:noProof/>
          <w:lang w:eastAsia="en-GB"/>
        </w:rPr>
        <w:drawing>
          <wp:anchor distT="0" distB="0" distL="114300" distR="114300" simplePos="0" relativeHeight="251659263" behindDoc="0" locked="0" layoutInCell="1" allowOverlap="1" wp14:anchorId="4C62BE7B" wp14:editId="03324CF4">
            <wp:simplePos x="0" y="0"/>
            <wp:positionH relativeFrom="page">
              <wp:align>right</wp:align>
            </wp:positionH>
            <wp:positionV relativeFrom="paragraph">
              <wp:posOffset>-914845</wp:posOffset>
            </wp:positionV>
            <wp:extent cx="7543495" cy="1067254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 lesson plan V2 for LP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3495" cy="10672549"/>
                    </a:xfrm>
                    <a:prstGeom prst="rect">
                      <a:avLst/>
                    </a:prstGeom>
                  </pic:spPr>
                </pic:pic>
              </a:graphicData>
            </a:graphic>
            <wp14:sizeRelH relativeFrom="page">
              <wp14:pctWidth>0</wp14:pctWidth>
            </wp14:sizeRelH>
            <wp14:sizeRelV relativeFrom="page">
              <wp14:pctHeight>0</wp14:pctHeight>
            </wp14:sizeRelV>
          </wp:anchor>
        </w:drawing>
      </w:r>
    </w:p>
    <w:sectPr w:rsidR="00327D25" w:rsidRPr="008C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A9"/>
    <w:rsid w:val="00065C42"/>
    <w:rsid w:val="001D6187"/>
    <w:rsid w:val="00327D25"/>
    <w:rsid w:val="00463676"/>
    <w:rsid w:val="006B60F5"/>
    <w:rsid w:val="00716FF5"/>
    <w:rsid w:val="00842912"/>
    <w:rsid w:val="008C52A9"/>
    <w:rsid w:val="00D479E9"/>
    <w:rsid w:val="00DC1F9D"/>
    <w:rsid w:val="00EF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character" w:styleId="Hyperlink">
    <w:name w:val="Hyperlink"/>
    <w:basedOn w:val="DefaultParagraphFont"/>
    <w:uiPriority w:val="99"/>
    <w:semiHidden/>
    <w:unhideWhenUsed/>
    <w:rsid w:val="00463676"/>
    <w:rPr>
      <w:color w:val="0563C1" w:themeColor="hyperlink"/>
      <w:u w:val="single"/>
    </w:rPr>
  </w:style>
  <w:style w:type="paragraph" w:styleId="BalloonText">
    <w:name w:val="Balloon Text"/>
    <w:basedOn w:val="Normal"/>
    <w:link w:val="BalloonTextChar"/>
    <w:uiPriority w:val="99"/>
    <w:semiHidden/>
    <w:unhideWhenUsed/>
    <w:rsid w:val="00EF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character" w:styleId="Hyperlink">
    <w:name w:val="Hyperlink"/>
    <w:basedOn w:val="DefaultParagraphFont"/>
    <w:uiPriority w:val="99"/>
    <w:semiHidden/>
    <w:unhideWhenUsed/>
    <w:rsid w:val="00463676"/>
    <w:rPr>
      <w:color w:val="0563C1" w:themeColor="hyperlink"/>
      <w:u w:val="single"/>
    </w:rPr>
  </w:style>
  <w:style w:type="paragraph" w:styleId="BalloonText">
    <w:name w:val="Balloon Text"/>
    <w:basedOn w:val="Normal"/>
    <w:link w:val="BalloonTextChar"/>
    <w:uiPriority w:val="99"/>
    <w:semiHidden/>
    <w:unhideWhenUsed/>
    <w:rsid w:val="00EF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738">
      <w:bodyDiv w:val="1"/>
      <w:marLeft w:val="0"/>
      <w:marRight w:val="0"/>
      <w:marTop w:val="0"/>
      <w:marBottom w:val="0"/>
      <w:divBdr>
        <w:top w:val="none" w:sz="0" w:space="0" w:color="auto"/>
        <w:left w:val="none" w:sz="0" w:space="0" w:color="auto"/>
        <w:bottom w:val="none" w:sz="0" w:space="0" w:color="auto"/>
        <w:right w:val="none" w:sz="0" w:space="0" w:color="auto"/>
      </w:divBdr>
    </w:div>
    <w:div w:id="1342706883">
      <w:bodyDiv w:val="1"/>
      <w:marLeft w:val="0"/>
      <w:marRight w:val="0"/>
      <w:marTop w:val="0"/>
      <w:marBottom w:val="0"/>
      <w:divBdr>
        <w:top w:val="none" w:sz="0" w:space="0" w:color="auto"/>
        <w:left w:val="none" w:sz="0" w:space="0" w:color="auto"/>
        <w:bottom w:val="none" w:sz="0" w:space="0" w:color="auto"/>
        <w:right w:val="none" w:sz="0" w:space="0" w:color="auto"/>
      </w:divBdr>
    </w:div>
    <w:div w:id="1399135622">
      <w:bodyDiv w:val="1"/>
      <w:marLeft w:val="0"/>
      <w:marRight w:val="0"/>
      <w:marTop w:val="0"/>
      <w:marBottom w:val="0"/>
      <w:divBdr>
        <w:top w:val="none" w:sz="0" w:space="0" w:color="auto"/>
        <w:left w:val="none" w:sz="0" w:space="0" w:color="auto"/>
        <w:bottom w:val="none" w:sz="0" w:space="0" w:color="auto"/>
        <w:right w:val="none" w:sz="0" w:space="0" w:color="auto"/>
      </w:divBdr>
    </w:div>
    <w:div w:id="181078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odd-one-out/" TargetMode="External"/><Relationship Id="rId13" Type="http://schemas.openxmlformats.org/officeDocument/2006/relationships/hyperlink" Target="http://www.standoutteaching.co.uk/portfolio/lesson-basics-reading/"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andoutteaching.co.uk/portfolio/lesson-basics-reading/" TargetMode="External"/><Relationship Id="rId12" Type="http://schemas.openxmlformats.org/officeDocument/2006/relationships/hyperlink" Target="http://www.standoutteaching.co.uk/portfolio/hide-seek-gap/" TargetMode="External"/><Relationship Id="rId17" Type="http://schemas.openxmlformats.org/officeDocument/2006/relationships/hyperlink" Target="http://www.standoutteaching.co.uk/portfolio/sketch-a-thought-gap/" TargetMode="External"/><Relationship Id="rId2" Type="http://schemas.microsoft.com/office/2007/relationships/stylesWithEffects" Target="stylesWithEffects.xml"/><Relationship Id="rId16" Type="http://schemas.openxmlformats.org/officeDocument/2006/relationships/hyperlink" Target="http://www.standoutteaching.co.uk/portfolio/learning-blooms-draw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ndoutteaching.co.uk/portfolio/hide-seek-gap/" TargetMode="External"/><Relationship Id="rId11" Type="http://schemas.openxmlformats.org/officeDocument/2006/relationships/hyperlink" Target="http://www.standoutteaching.co.uk/portfolio/sketch-a-thought-gap/" TargetMode="External"/><Relationship Id="rId5" Type="http://schemas.openxmlformats.org/officeDocument/2006/relationships/image" Target="media/image1.png"/><Relationship Id="rId15" Type="http://schemas.openxmlformats.org/officeDocument/2006/relationships/hyperlink" Target="http://www.standoutteaching.co.uk/portfolio/lesson-basics-teacher-explanation/" TargetMode="External"/><Relationship Id="rId10" Type="http://schemas.openxmlformats.org/officeDocument/2006/relationships/hyperlink" Target="http://www.standoutteaching.co.uk/portfolio/learning-blooms-draw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doutteaching.co.uk/portfolio/lesson-basics-teacher-explanation/" TargetMode="External"/><Relationship Id="rId14" Type="http://schemas.openxmlformats.org/officeDocument/2006/relationships/hyperlink" Target="http://www.standoutteaching.co.uk/portfolio/odd-one-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Winwood</dc:creator>
  <cp:lastModifiedBy>John Winwood</cp:lastModifiedBy>
  <cp:revision>3</cp:revision>
  <cp:lastPrinted>2016-03-02T20:33:00Z</cp:lastPrinted>
  <dcterms:created xsi:type="dcterms:W3CDTF">2016-07-04T10:45:00Z</dcterms:created>
  <dcterms:modified xsi:type="dcterms:W3CDTF">2016-07-04T10:51:00Z</dcterms:modified>
</cp:coreProperties>
</file>